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75D90" w:rsidRDefault="00F75D90" w:rsidP="00F75D9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A658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A658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17C1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75D90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2023-12-27T11:53:00Z</dcterms:modified>
</cp:coreProperties>
</file>